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D08DC" w14:textId="77777777"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07B9926D" w14:textId="77777777" w:rsidR="001F1E30" w:rsidRDefault="008138A4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8598276" wp14:editId="1CEEE986">
            <wp:simplePos x="0" y="0"/>
            <wp:positionH relativeFrom="column">
              <wp:posOffset>3581400</wp:posOffset>
            </wp:positionH>
            <wp:positionV relativeFrom="paragraph">
              <wp:posOffset>302260</wp:posOffset>
            </wp:positionV>
            <wp:extent cx="1443419" cy="140017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озлов В.В.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419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1E30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5332368" w14:textId="77777777"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5E23562" w14:textId="77777777" w:rsidR="001F1E30" w:rsidRDefault="001F1E30" w:rsidP="001F1E30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14:paraId="1226B9F6" w14:textId="77777777" w:rsidR="001F1E30" w:rsidRDefault="001F1E30" w:rsidP="001F1E30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</w:t>
      </w:r>
      <w:r w:rsidR="0083664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» </w:t>
      </w:r>
      <w:r w:rsidR="00836644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836644">
        <w:rPr>
          <w:rFonts w:ascii="Times New Roman" w:hAnsi="Times New Roman"/>
          <w:sz w:val="28"/>
          <w:szCs w:val="28"/>
        </w:rPr>
        <w:t>4</w:t>
      </w:r>
    </w:p>
    <w:p w14:paraId="72B8BF2C" w14:textId="77777777"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48AECA7" w14:textId="77777777" w:rsidR="002F1C21" w:rsidRDefault="002F1C21" w:rsidP="002F1C21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2024 года, Лот № </w:t>
      </w:r>
      <w:r w:rsidR="00B0434D" w:rsidRPr="00B0434D">
        <w:rPr>
          <w:rFonts w:ascii="Times New Roman" w:hAnsi="Times New Roman"/>
          <w:sz w:val="28"/>
          <w:szCs w:val="28"/>
        </w:rPr>
        <w:t xml:space="preserve">24.000034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14:paraId="50A58B46" w14:textId="77777777" w:rsidR="00E11125" w:rsidRPr="00A74317" w:rsidRDefault="00E11125" w:rsidP="007B5684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6F2B59" w:rsidRPr="006F2B59">
        <w:rPr>
          <w:rFonts w:ascii="Times New Roman" w:hAnsi="Times New Roman"/>
          <w:sz w:val="28"/>
          <w:szCs w:val="28"/>
        </w:rPr>
        <w:t>«Стандарт ГОСТ Р ИСО 14001-2016 (ISO140012015). Реализация требований в производственных подразделениях</w:t>
      </w:r>
      <w:r w:rsidR="00D76516">
        <w:rPr>
          <w:rFonts w:ascii="Times New Roman" w:hAnsi="Times New Roman"/>
          <w:sz w:val="28"/>
          <w:szCs w:val="28"/>
        </w:rPr>
        <w:t>.</w:t>
      </w:r>
    </w:p>
    <w:p w14:paraId="79DCD6A4" w14:textId="0C004FE9"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>–</w:t>
      </w:r>
      <w:r w:rsidR="002F1C21">
        <w:rPr>
          <w:rFonts w:ascii="Times New Roman" w:hAnsi="Times New Roman"/>
          <w:sz w:val="28"/>
          <w:szCs w:val="28"/>
        </w:rPr>
        <w:t xml:space="preserve"> </w:t>
      </w:r>
      <w:bookmarkStart w:id="0" w:name="_Hlk158020125"/>
      <w:r w:rsidR="002F1C21" w:rsidRPr="002F1C21">
        <w:rPr>
          <w:rFonts w:ascii="Times New Roman" w:hAnsi="Times New Roman"/>
          <w:sz w:val="28"/>
          <w:szCs w:val="28"/>
        </w:rPr>
        <w:t>8</w:t>
      </w:r>
      <w:r w:rsidR="00D323A1">
        <w:rPr>
          <w:rFonts w:ascii="Times New Roman" w:hAnsi="Times New Roman"/>
          <w:sz w:val="28"/>
          <w:szCs w:val="28"/>
        </w:rPr>
        <w:t> </w:t>
      </w:r>
      <w:r w:rsidR="002F1C21" w:rsidRPr="002F1C21">
        <w:rPr>
          <w:rFonts w:ascii="Times New Roman" w:hAnsi="Times New Roman"/>
          <w:sz w:val="28"/>
          <w:szCs w:val="28"/>
        </w:rPr>
        <w:t>970</w:t>
      </w:r>
      <w:r w:rsidR="00D323A1">
        <w:rPr>
          <w:rFonts w:ascii="Times New Roman" w:hAnsi="Times New Roman"/>
          <w:sz w:val="28"/>
          <w:szCs w:val="28"/>
        </w:rPr>
        <w:t>,00</w:t>
      </w:r>
      <w:bookmarkEnd w:id="0"/>
      <w:r w:rsidR="00D323A1">
        <w:rPr>
          <w:rFonts w:ascii="Times New Roman" w:hAnsi="Times New Roman"/>
          <w:sz w:val="28"/>
          <w:szCs w:val="28"/>
        </w:rPr>
        <w:t xml:space="preserve"> сомони</w:t>
      </w:r>
      <w:r w:rsidR="002F1C21" w:rsidRPr="002F1C21">
        <w:rPr>
          <w:rFonts w:ascii="Times New Roman" w:hAnsi="Times New Roman"/>
          <w:sz w:val="28"/>
          <w:szCs w:val="28"/>
        </w:rPr>
        <w:t xml:space="preserve"> (</w:t>
      </w:r>
      <w:bookmarkStart w:id="1" w:name="_Hlk158020141"/>
      <w:bookmarkStart w:id="2" w:name="_GoBack"/>
      <w:r w:rsidR="002F1C21">
        <w:rPr>
          <w:rFonts w:ascii="Times New Roman" w:hAnsi="Times New Roman"/>
          <w:sz w:val="28"/>
          <w:szCs w:val="28"/>
        </w:rPr>
        <w:t>восемь тысяч девятьсот семьдесят</w:t>
      </w:r>
      <w:bookmarkEnd w:id="1"/>
      <w:bookmarkEnd w:id="2"/>
      <w:r w:rsidR="002F1C21">
        <w:rPr>
          <w:rFonts w:ascii="Times New Roman" w:hAnsi="Times New Roman"/>
          <w:sz w:val="28"/>
          <w:szCs w:val="28"/>
        </w:rPr>
        <w:t>) сомони</w:t>
      </w:r>
      <w:r w:rsidR="00A7557E">
        <w:rPr>
          <w:rFonts w:ascii="Times New Roman" w:hAnsi="Times New Roman"/>
          <w:sz w:val="28"/>
          <w:szCs w:val="28"/>
        </w:rPr>
        <w:t xml:space="preserve"> - 3 работника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14:paraId="28234618" w14:textId="77777777"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6C44CB93" w14:textId="77777777"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91145C" w:rsidRPr="006F2B59">
        <w:rPr>
          <w:szCs w:val="28"/>
        </w:rPr>
        <w:t>«Стандарт ГОСТ Р ИСО 14001-2016 (ISO140012015)</w:t>
      </w:r>
    </w:p>
    <w:p w14:paraId="2642C3D6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14:paraId="6A5F9EEA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91145C">
        <w:rPr>
          <w:rFonts w:ascii="Times New Roman" w:hAnsi="Times New Roman"/>
          <w:sz w:val="28"/>
          <w:szCs w:val="28"/>
        </w:rPr>
        <w:t xml:space="preserve">онлайн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91145C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71605D5B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122BB0">
        <w:rPr>
          <w:rFonts w:ascii="Times New Roman" w:hAnsi="Times New Roman"/>
          <w:sz w:val="28"/>
          <w:szCs w:val="28"/>
        </w:rPr>
        <w:t>2</w:t>
      </w:r>
      <w:r w:rsidR="00EA3EC1">
        <w:rPr>
          <w:rFonts w:ascii="Times New Roman" w:hAnsi="Times New Roman"/>
          <w:sz w:val="28"/>
          <w:szCs w:val="28"/>
        </w:rPr>
        <w:t>-</w:t>
      </w:r>
      <w:r w:rsidR="00C7458E" w:rsidRPr="00C7458E">
        <w:rPr>
          <w:rFonts w:ascii="Times New Roman" w:hAnsi="Times New Roman"/>
          <w:sz w:val="28"/>
          <w:szCs w:val="28"/>
        </w:rPr>
        <w:t>3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7A7990">
        <w:rPr>
          <w:rFonts w:ascii="Times New Roman" w:hAnsi="Times New Roman"/>
          <w:sz w:val="28"/>
          <w:szCs w:val="28"/>
        </w:rPr>
        <w:t>4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18EA70E9" w14:textId="77777777"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74FA5011" w14:textId="77777777"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14:paraId="41DE8992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14:paraId="11508760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14:paraId="59661F7A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3DD26E9A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4CE9D745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41F45D4A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1145C">
        <w:rPr>
          <w:rFonts w:ascii="Times New Roman" w:hAnsi="Times New Roman"/>
          <w:sz w:val="28"/>
          <w:szCs w:val="28"/>
        </w:rPr>
        <w:t>онлайн</w:t>
      </w:r>
      <w:r w:rsidR="00BA4D39" w:rsidRPr="00D04B94">
        <w:rPr>
          <w:rFonts w:ascii="Times New Roman" w:hAnsi="Times New Roman"/>
          <w:sz w:val="28"/>
          <w:szCs w:val="28"/>
        </w:rPr>
        <w:t xml:space="preserve"> обучени</w:t>
      </w:r>
      <w:r w:rsidR="0091145C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6ABB6F3" w14:textId="77777777"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9A2D63">
        <w:rPr>
          <w:rFonts w:ascii="Times New Roman" w:hAnsi="Times New Roman"/>
          <w:sz w:val="28"/>
          <w:szCs w:val="28"/>
        </w:rPr>
        <w:t>не менее 4</w:t>
      </w:r>
      <w:r w:rsidR="00123C77">
        <w:rPr>
          <w:rFonts w:ascii="Times New Roman" w:hAnsi="Times New Roman"/>
          <w:sz w:val="28"/>
          <w:szCs w:val="28"/>
        </w:rPr>
        <w:t>0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91145C">
        <w:rPr>
          <w:rFonts w:ascii="Times New Roman" w:hAnsi="Times New Roman"/>
          <w:sz w:val="28"/>
          <w:szCs w:val="28"/>
        </w:rPr>
        <w:t>3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91145C">
        <w:rPr>
          <w:rFonts w:ascii="Times New Roman" w:hAnsi="Times New Roman"/>
          <w:sz w:val="28"/>
          <w:szCs w:val="28"/>
        </w:rPr>
        <w:t>а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14:paraId="149664AB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14:paraId="68A0A62C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7613CCB5" w14:textId="77777777"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 xml:space="preserve">по окончанию курсов </w:t>
      </w:r>
      <w:r w:rsidR="001445C4">
        <w:rPr>
          <w:rFonts w:ascii="Times New Roman" w:hAnsi="Times New Roman"/>
          <w:sz w:val="28"/>
          <w:szCs w:val="28"/>
        </w:rPr>
        <w:t>владение</w:t>
      </w:r>
      <w:r w:rsidR="001445C4" w:rsidRPr="001445C4">
        <w:rPr>
          <w:rFonts w:ascii="Times New Roman" w:hAnsi="Times New Roman"/>
          <w:sz w:val="28"/>
          <w:szCs w:val="28"/>
        </w:rPr>
        <w:t xml:space="preserve"> принципам</w:t>
      </w:r>
      <w:r w:rsidR="001445C4">
        <w:rPr>
          <w:rFonts w:ascii="Times New Roman" w:hAnsi="Times New Roman"/>
          <w:sz w:val="28"/>
          <w:szCs w:val="28"/>
        </w:rPr>
        <w:t>и</w:t>
      </w:r>
      <w:r w:rsidR="001445C4" w:rsidRPr="001445C4">
        <w:rPr>
          <w:rFonts w:ascii="Times New Roman" w:hAnsi="Times New Roman"/>
          <w:sz w:val="28"/>
          <w:szCs w:val="28"/>
        </w:rPr>
        <w:t xml:space="preserve"> построения систем экологического менеджмента на предприятиях и подходам к их реализации на основе стандарта ГОСТ Р ИСО 14001-2016</w:t>
      </w:r>
      <w:r w:rsidRPr="00351D8B">
        <w:rPr>
          <w:rFonts w:ascii="Times New Roman" w:hAnsi="Times New Roman"/>
          <w:sz w:val="28"/>
          <w:szCs w:val="28"/>
        </w:rPr>
        <w:t>;</w:t>
      </w:r>
    </w:p>
    <w:p w14:paraId="70A13D14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74B115E2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48A1756A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3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3"/>
    </w:p>
    <w:p w14:paraId="75223627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3C845D6B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14:paraId="3D00B766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F88A29D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17D343B8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1ED9A5CA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1EB9F5D9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14:paraId="5F1959E6" w14:textId="77777777"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14:paraId="6A9AC51D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4E88CD57" w14:textId="77777777"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14:paraId="713A5A58" w14:textId="77777777"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14:paraId="66A8D6B4" w14:textId="77777777"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Структура учебного плана Общая трудоёмкость программы повышения квалификации составляет </w:t>
      </w:r>
      <w:r w:rsidR="00C7458E" w:rsidRPr="00C7458E">
        <w:rPr>
          <w:rFonts w:ascii="Times New Roman" w:hAnsi="Times New Roman"/>
          <w:sz w:val="28"/>
          <w:szCs w:val="28"/>
        </w:rPr>
        <w:t>6</w:t>
      </w:r>
      <w:r w:rsidR="006A6FC7">
        <w:rPr>
          <w:rFonts w:ascii="Times New Roman" w:hAnsi="Times New Roman"/>
          <w:sz w:val="28"/>
          <w:szCs w:val="28"/>
        </w:rPr>
        <w:t>0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6A6FC7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7641B797" w14:textId="77777777" w:rsidR="00D04DB8" w:rsidRPr="00D04DB8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Программа курса:</w:t>
      </w:r>
    </w:p>
    <w:p w14:paraId="522D13E4" w14:textId="77777777" w:rsidR="0091145C" w:rsidRPr="0091145C" w:rsidRDefault="0091145C" w:rsidP="00DB51A1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5C">
        <w:rPr>
          <w:rFonts w:ascii="Times New Roman" w:hAnsi="Times New Roman"/>
          <w:sz w:val="28"/>
          <w:szCs w:val="28"/>
        </w:rPr>
        <w:t>•</w:t>
      </w:r>
      <w:r w:rsidRPr="0091145C">
        <w:rPr>
          <w:rFonts w:ascii="Times New Roman" w:hAnsi="Times New Roman"/>
          <w:sz w:val="28"/>
          <w:szCs w:val="28"/>
        </w:rPr>
        <w:tab/>
        <w:t>Краткий обзор значительных изменений ISO 14001:2015. Высокоуровневая структура. Риск-ориентированный подход. Тема «риски» в требованиях стандарта.</w:t>
      </w:r>
    </w:p>
    <w:p w14:paraId="2660EB5F" w14:textId="77777777" w:rsidR="0091145C" w:rsidRPr="0091145C" w:rsidRDefault="0091145C" w:rsidP="00DB51A1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5C">
        <w:rPr>
          <w:rFonts w:ascii="Times New Roman" w:hAnsi="Times New Roman"/>
          <w:sz w:val="28"/>
          <w:szCs w:val="28"/>
        </w:rPr>
        <w:t>•</w:t>
      </w:r>
      <w:r w:rsidRPr="0091145C">
        <w:rPr>
          <w:rFonts w:ascii="Times New Roman" w:hAnsi="Times New Roman"/>
          <w:sz w:val="28"/>
          <w:szCs w:val="28"/>
        </w:rPr>
        <w:tab/>
        <w:t>Лидерство. Роль руководителей подразделений в СЭМ.</w:t>
      </w:r>
    </w:p>
    <w:p w14:paraId="6F32514F" w14:textId="77777777" w:rsidR="0091145C" w:rsidRPr="0091145C" w:rsidRDefault="0091145C" w:rsidP="00DB51A1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5C">
        <w:rPr>
          <w:rFonts w:ascii="Times New Roman" w:hAnsi="Times New Roman"/>
          <w:sz w:val="28"/>
          <w:szCs w:val="28"/>
        </w:rPr>
        <w:t>•</w:t>
      </w:r>
      <w:r w:rsidRPr="0091145C">
        <w:rPr>
          <w:rFonts w:ascii="Times New Roman" w:hAnsi="Times New Roman"/>
          <w:sz w:val="28"/>
          <w:szCs w:val="28"/>
        </w:rPr>
        <w:tab/>
        <w:t>Планирование. Экологические аспекты, риски и возможности в СЭМ.  Роль подразделения в оценке экологических аспектов, рисков СЭМ. Значимые экологические аспекты подразделения. Экологические цели, планирование их достижения на уровне подразделения.</w:t>
      </w:r>
    </w:p>
    <w:p w14:paraId="78662D92" w14:textId="77777777" w:rsidR="0091145C" w:rsidRPr="0091145C" w:rsidRDefault="0091145C" w:rsidP="00DB51A1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5C">
        <w:rPr>
          <w:rFonts w:ascii="Times New Roman" w:hAnsi="Times New Roman"/>
          <w:sz w:val="28"/>
          <w:szCs w:val="28"/>
        </w:rPr>
        <w:t>•</w:t>
      </w:r>
      <w:r w:rsidRPr="0091145C">
        <w:rPr>
          <w:rFonts w:ascii="Times New Roman" w:hAnsi="Times New Roman"/>
          <w:sz w:val="28"/>
          <w:szCs w:val="28"/>
        </w:rPr>
        <w:tab/>
        <w:t>Ресурсы, ответственность, полномочия, коммуникация, документированная информация СЭМ. Ответственность за СЭМ на уровне подразделения. Компетентность и осведомлённость в СЭМ персонала подразделения. Коммуникация подразделения с экологами. Документированная информация СЭМ на разных уровнях предприятия. Документированная информация СЭМ в подразделении.</w:t>
      </w:r>
    </w:p>
    <w:p w14:paraId="02EF2D35" w14:textId="77777777" w:rsidR="0091145C" w:rsidRPr="0091145C" w:rsidRDefault="0091145C" w:rsidP="00DB51A1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5C">
        <w:rPr>
          <w:rFonts w:ascii="Times New Roman" w:hAnsi="Times New Roman"/>
          <w:sz w:val="28"/>
          <w:szCs w:val="28"/>
        </w:rPr>
        <w:t>•</w:t>
      </w:r>
      <w:r w:rsidRPr="0091145C">
        <w:rPr>
          <w:rFonts w:ascii="Times New Roman" w:hAnsi="Times New Roman"/>
          <w:sz w:val="28"/>
          <w:szCs w:val="28"/>
        </w:rPr>
        <w:tab/>
        <w:t>Функционирование. Управление производственными операциями в подразделении. Меры, критерии управления производственными операциями. Необходимые подтверждения.  Готовность к аварийным ситуациям в подразделении.</w:t>
      </w:r>
    </w:p>
    <w:p w14:paraId="2CA604C6" w14:textId="77777777" w:rsidR="0091145C" w:rsidRPr="0091145C" w:rsidRDefault="0091145C" w:rsidP="00DB51A1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5C">
        <w:rPr>
          <w:rFonts w:ascii="Times New Roman" w:hAnsi="Times New Roman"/>
          <w:sz w:val="28"/>
          <w:szCs w:val="28"/>
        </w:rPr>
        <w:t>•</w:t>
      </w:r>
      <w:r w:rsidRPr="0091145C">
        <w:rPr>
          <w:rFonts w:ascii="Times New Roman" w:hAnsi="Times New Roman"/>
          <w:sz w:val="28"/>
          <w:szCs w:val="28"/>
        </w:rPr>
        <w:tab/>
        <w:t>Виды мониторинга и измерений в СЭМ в подразделении.</w:t>
      </w:r>
    </w:p>
    <w:p w14:paraId="7811F473" w14:textId="77777777" w:rsidR="0091145C" w:rsidRPr="0091145C" w:rsidRDefault="0091145C" w:rsidP="00DB51A1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5C">
        <w:rPr>
          <w:rFonts w:ascii="Times New Roman" w:hAnsi="Times New Roman"/>
          <w:sz w:val="28"/>
          <w:szCs w:val="28"/>
        </w:rPr>
        <w:t>Необходимые данные от подразделения для формирования анализа высшим руководством.</w:t>
      </w:r>
    </w:p>
    <w:p w14:paraId="63DBCC6C" w14:textId="77777777" w:rsidR="0091145C" w:rsidRPr="0091145C" w:rsidRDefault="0091145C" w:rsidP="00DB51A1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5C">
        <w:rPr>
          <w:rFonts w:ascii="Times New Roman" w:hAnsi="Times New Roman"/>
          <w:sz w:val="28"/>
          <w:szCs w:val="28"/>
        </w:rPr>
        <w:t>Оценка соответствия. Виды проверок, документирование.</w:t>
      </w:r>
    </w:p>
    <w:p w14:paraId="023E33C3" w14:textId="77777777" w:rsidR="0091145C" w:rsidRPr="0091145C" w:rsidRDefault="0091145C" w:rsidP="00DB51A1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5C">
        <w:rPr>
          <w:rFonts w:ascii="Times New Roman" w:hAnsi="Times New Roman"/>
          <w:sz w:val="28"/>
          <w:szCs w:val="28"/>
        </w:rPr>
        <w:t>Внутренние аудиты.</w:t>
      </w:r>
    </w:p>
    <w:p w14:paraId="2754823A" w14:textId="77777777" w:rsidR="00C7458E" w:rsidRDefault="0091145C" w:rsidP="00DB51A1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145C">
        <w:rPr>
          <w:rFonts w:ascii="Times New Roman" w:hAnsi="Times New Roman"/>
          <w:sz w:val="28"/>
          <w:szCs w:val="28"/>
        </w:rPr>
        <w:t>•</w:t>
      </w:r>
      <w:r w:rsidRPr="0091145C">
        <w:rPr>
          <w:rFonts w:ascii="Times New Roman" w:hAnsi="Times New Roman"/>
          <w:sz w:val="28"/>
          <w:szCs w:val="28"/>
        </w:rPr>
        <w:tab/>
        <w:t>Улучшение. Работа с несоответствиями в подразделении. Анализ причин несоответствий. Корректирующие действия, оценка их результативности.</w:t>
      </w:r>
    </w:p>
    <w:p w14:paraId="7014C25D" w14:textId="77777777" w:rsidR="00E11125" w:rsidRPr="00C7458E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458E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C7458E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14:paraId="67714BB7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007294E9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46C75190" w14:textId="77777777"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</w:t>
      </w:r>
      <w:r w:rsidRPr="00D04B94">
        <w:rPr>
          <w:rFonts w:ascii="Times New Roman" w:hAnsi="Times New Roman"/>
          <w:sz w:val="28"/>
          <w:szCs w:val="28"/>
        </w:rPr>
        <w:lastRenderedPageBreak/>
        <w:t>согласования этого проекта договора, подтверждающая соблюдение необходимых процедур согласования.</w:t>
      </w:r>
    </w:p>
    <w:p w14:paraId="6790CD83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9291BD8" w14:textId="77777777"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D04B94">
        <w:rPr>
          <w:rFonts w:ascii="Times New Roman" w:hAnsi="Times New Roman"/>
          <w:sz w:val="28"/>
          <w:szCs w:val="28"/>
        </w:rPr>
        <w:t>Хамидова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14:paraId="791DED9B" w14:textId="77777777" w:rsidR="0093623A" w:rsidRPr="00D04B94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14:paraId="0C313FBC" w14:textId="77777777"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14:paraId="5866BC7A" w14:textId="77777777"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CD4BE" w14:textId="77777777" w:rsidR="00C61B74" w:rsidRDefault="00C61B74" w:rsidP="00E11125">
      <w:pPr>
        <w:spacing w:after="0" w:line="240" w:lineRule="auto"/>
      </w:pPr>
      <w:r>
        <w:separator/>
      </w:r>
    </w:p>
  </w:endnote>
  <w:endnote w:type="continuationSeparator" w:id="0">
    <w:p w14:paraId="56D3893A" w14:textId="77777777" w:rsidR="00C61B74" w:rsidRDefault="00C61B7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9ACFA" w14:textId="77777777" w:rsidR="00C61B74" w:rsidRDefault="00C61B74" w:rsidP="00E11125">
      <w:pPr>
        <w:spacing w:after="0" w:line="240" w:lineRule="auto"/>
      </w:pPr>
      <w:r>
        <w:separator/>
      </w:r>
    </w:p>
  </w:footnote>
  <w:footnote w:type="continuationSeparator" w:id="0">
    <w:p w14:paraId="12CE35B0" w14:textId="77777777" w:rsidR="00C61B74" w:rsidRDefault="00C61B74" w:rsidP="00E11125">
      <w:pPr>
        <w:spacing w:after="0" w:line="240" w:lineRule="auto"/>
      </w:pPr>
      <w:r>
        <w:continuationSeparator/>
      </w:r>
    </w:p>
  </w:footnote>
  <w:footnote w:id="1">
    <w:p w14:paraId="47BD9330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10EA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2BB0"/>
    <w:rsid w:val="00123C77"/>
    <w:rsid w:val="001310E3"/>
    <w:rsid w:val="001445C4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6B28"/>
    <w:rsid w:val="001C72F7"/>
    <w:rsid w:val="001D0A14"/>
    <w:rsid w:val="001E012F"/>
    <w:rsid w:val="001E1B59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322F"/>
    <w:rsid w:val="0024789B"/>
    <w:rsid w:val="00252329"/>
    <w:rsid w:val="002631A0"/>
    <w:rsid w:val="00267914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1C21"/>
    <w:rsid w:val="002F4F23"/>
    <w:rsid w:val="002F5E29"/>
    <w:rsid w:val="00306A38"/>
    <w:rsid w:val="003324F5"/>
    <w:rsid w:val="003333BC"/>
    <w:rsid w:val="00337556"/>
    <w:rsid w:val="00337BB5"/>
    <w:rsid w:val="00337D69"/>
    <w:rsid w:val="00341730"/>
    <w:rsid w:val="00351D8B"/>
    <w:rsid w:val="003529D3"/>
    <w:rsid w:val="00356206"/>
    <w:rsid w:val="00371220"/>
    <w:rsid w:val="00383ECD"/>
    <w:rsid w:val="003A1F33"/>
    <w:rsid w:val="003C3283"/>
    <w:rsid w:val="003D0D25"/>
    <w:rsid w:val="003D762B"/>
    <w:rsid w:val="003F1CF4"/>
    <w:rsid w:val="003F46EC"/>
    <w:rsid w:val="003F5AD0"/>
    <w:rsid w:val="004027D9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6250D"/>
    <w:rsid w:val="005641FF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6F2B59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67B1E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B5684"/>
    <w:rsid w:val="007E3457"/>
    <w:rsid w:val="007F1FE8"/>
    <w:rsid w:val="007F22E5"/>
    <w:rsid w:val="007F23FC"/>
    <w:rsid w:val="00805B5B"/>
    <w:rsid w:val="00807014"/>
    <w:rsid w:val="008138A4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36644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2685"/>
    <w:rsid w:val="008E3F8B"/>
    <w:rsid w:val="008E77F4"/>
    <w:rsid w:val="008F6D76"/>
    <w:rsid w:val="008F748C"/>
    <w:rsid w:val="00906204"/>
    <w:rsid w:val="00907F05"/>
    <w:rsid w:val="0091145C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2D63"/>
    <w:rsid w:val="009A3C2D"/>
    <w:rsid w:val="009A7CFC"/>
    <w:rsid w:val="009B3206"/>
    <w:rsid w:val="009C11AA"/>
    <w:rsid w:val="009C6F6D"/>
    <w:rsid w:val="009D2245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557E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0434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4D15"/>
    <w:rsid w:val="00C35293"/>
    <w:rsid w:val="00C518D4"/>
    <w:rsid w:val="00C61B74"/>
    <w:rsid w:val="00C6399C"/>
    <w:rsid w:val="00C7458E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23A1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B51A1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163C0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65B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4563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50</cp:revision>
  <dcterms:created xsi:type="dcterms:W3CDTF">2021-08-05T11:46:00Z</dcterms:created>
  <dcterms:modified xsi:type="dcterms:W3CDTF">2024-02-05T05:09:00Z</dcterms:modified>
</cp:coreProperties>
</file>